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3F" w:rsidRDefault="00A0073F" w:rsidP="00967320">
      <w:pPr>
        <w:jc w:val="both"/>
      </w:pPr>
      <w:bookmarkStart w:id="0" w:name="_GoBack"/>
      <w:r>
        <w:t>A LA………………………………..</w:t>
      </w:r>
    </w:p>
    <w:p w:rsidR="00A0073F" w:rsidRDefault="00A0073F" w:rsidP="00967320">
      <w:pPr>
        <w:jc w:val="both"/>
      </w:pPr>
    </w:p>
    <w:p w:rsidR="003B7F35" w:rsidRDefault="003B7F35" w:rsidP="00967320">
      <w:pPr>
        <w:jc w:val="both"/>
      </w:pPr>
    </w:p>
    <w:p w:rsidR="003B7F35" w:rsidRDefault="003B7F35" w:rsidP="00967320">
      <w:pPr>
        <w:jc w:val="both"/>
      </w:pPr>
    </w:p>
    <w:p w:rsidR="00A0073F" w:rsidRDefault="00967320" w:rsidP="00967320">
      <w:pPr>
        <w:jc w:val="both"/>
      </w:pPr>
      <w:r>
        <w:t>Sr/</w:t>
      </w:r>
      <w:proofErr w:type="spellStart"/>
      <w:r>
        <w:t>Sra</w:t>
      </w:r>
      <w:proofErr w:type="spellEnd"/>
      <w:r w:rsidR="00A0073F">
        <w:t xml:space="preserve"> ………………………………………………amb DNI…………………………i domicili a l'efecte de notificació en …………………………………………., mail…………………………….tel.…………………………………..,</w:t>
      </w:r>
    </w:p>
    <w:p w:rsidR="00A0073F" w:rsidRDefault="00A0073F" w:rsidP="00967320">
      <w:pPr>
        <w:jc w:val="both"/>
      </w:pPr>
      <w:r>
        <w:t>com a millor procedeixi, DIU:</w:t>
      </w:r>
    </w:p>
    <w:p w:rsidR="00A0073F" w:rsidRDefault="00A0073F" w:rsidP="00967320">
      <w:pPr>
        <w:jc w:val="both"/>
      </w:pPr>
    </w:p>
    <w:p w:rsidR="00A0073F" w:rsidRDefault="00A0073F" w:rsidP="00967320">
      <w:pPr>
        <w:autoSpaceDE w:val="0"/>
        <w:autoSpaceDN w:val="0"/>
        <w:adjustRightInd w:val="0"/>
        <w:spacing w:after="0" w:line="240" w:lineRule="auto"/>
        <w:jc w:val="both"/>
      </w:pPr>
      <w:r>
        <w:t xml:space="preserve">Que amb data </w:t>
      </w:r>
      <w:r w:rsidR="00105BBF">
        <w:t>.....................................</w:t>
      </w:r>
      <w:r>
        <w:t xml:space="preserve"> s'ha publicat la Resolució </w:t>
      </w:r>
      <w:r w:rsidR="00105BBF">
        <w:rPr>
          <w:rFonts w:ascii="HelveticaLTStd-Bold" w:hAnsi="HelveticaLTStd-Bold" w:cs="HelveticaLTStd-Bold"/>
          <w:b/>
          <w:bCs/>
          <w:sz w:val="20"/>
          <w:szCs w:val="20"/>
        </w:rPr>
        <w:t xml:space="preserve">..............................., </w:t>
      </w:r>
      <w:r w:rsidR="00105BBF" w:rsidRPr="00105BBF">
        <w:rPr>
          <w:rFonts w:ascii="HelveticaLTStd-Bold" w:hAnsi="HelveticaLTStd-Bold" w:cs="HelveticaLTStd-Bold"/>
          <w:bCs/>
          <w:sz w:val="20"/>
          <w:szCs w:val="20"/>
        </w:rPr>
        <w:t>per part</w:t>
      </w:r>
      <w:r w:rsidR="00105BBF">
        <w:rPr>
          <w:rFonts w:ascii="HelveticaLTStd-Bold" w:hAnsi="HelveticaLTStd-Bold" w:cs="HelveticaLTStd-Bold"/>
          <w:b/>
          <w:bCs/>
          <w:sz w:val="20"/>
          <w:szCs w:val="20"/>
        </w:rPr>
        <w:t xml:space="preserve"> </w:t>
      </w:r>
      <w:r>
        <w:t>del</w:t>
      </w:r>
      <w:r w:rsidR="00105BBF">
        <w:t xml:space="preserve"> Departament d’Educació de la Generalitat de Catalunya</w:t>
      </w:r>
      <w:r>
        <w:t xml:space="preserve"> de per la qual s'aprova la relació provisional d'exclosos i admesos i la seva data d'efecte per a la seva Integració en el Cos de Professors d'en Ensenyament Secundari.</w:t>
      </w:r>
    </w:p>
    <w:p w:rsidR="003B7F35" w:rsidRDefault="003B7F35" w:rsidP="00967320">
      <w:pPr>
        <w:jc w:val="both"/>
      </w:pPr>
    </w:p>
    <w:p w:rsidR="00A0073F" w:rsidRDefault="00A0073F" w:rsidP="00967320">
      <w:pPr>
        <w:jc w:val="both"/>
      </w:pPr>
      <w:r>
        <w:t>Que dins del termini i en la forma escaient vinc a presentar aquesta reclamació contra aquesta Resolució, per ser contrària als interessos del professorat docent i contrària a l'ordenament jurídic, i això sobre la base de les següents</w:t>
      </w:r>
    </w:p>
    <w:p w:rsidR="00A0073F" w:rsidRDefault="00A0073F" w:rsidP="00967320">
      <w:pPr>
        <w:jc w:val="both"/>
      </w:pPr>
    </w:p>
    <w:p w:rsidR="00A0073F" w:rsidRDefault="00A0073F" w:rsidP="00967320">
      <w:pPr>
        <w:jc w:val="both"/>
      </w:pPr>
      <w:r>
        <w:t>AL·LEGACIONS</w:t>
      </w:r>
    </w:p>
    <w:p w:rsidR="00A0073F" w:rsidRDefault="00A0073F" w:rsidP="00967320">
      <w:pPr>
        <w:jc w:val="both"/>
      </w:pPr>
    </w:p>
    <w:p w:rsidR="00A0073F" w:rsidRDefault="00A0073F" w:rsidP="00967320">
      <w:pPr>
        <w:jc w:val="both"/>
      </w:pPr>
      <w:r>
        <w:t>PRIMERA.- Que he estat funcionari de carrera del cos docent de professorat tècnic de formació professional des de….. i abans funcionari en pràctiques i funcionari interí des de…… dependent de l'Administració educativa.</w:t>
      </w:r>
    </w:p>
    <w:p w:rsidR="00A0073F" w:rsidRDefault="00A0073F" w:rsidP="00967320">
      <w:pPr>
        <w:jc w:val="both"/>
      </w:pPr>
    </w:p>
    <w:p w:rsidR="00A0073F" w:rsidRDefault="00A0073F" w:rsidP="00967320">
      <w:pPr>
        <w:jc w:val="both"/>
      </w:pPr>
      <w:r>
        <w:t>SEGONA.- En el BOE de 5 d'octubre de 2022 es publica el Reial decret 800/2022, de 4  d'octubre, pel qual es regula la integració del professorat del Cos a extingir de Professors Tècnics de Formació Professional en el Cos de Professors d'Ensenyament Secundari, i es modifiquen diversos reials decrets relatius al professorat d'ensenyaments no universitaris.</w:t>
      </w:r>
    </w:p>
    <w:p w:rsidR="00A0073F" w:rsidRDefault="00A0073F" w:rsidP="00967320">
      <w:pPr>
        <w:jc w:val="both"/>
      </w:pPr>
    </w:p>
    <w:p w:rsidR="00A0073F" w:rsidRDefault="00A0073F" w:rsidP="00967320">
      <w:pPr>
        <w:jc w:val="both"/>
      </w:pPr>
      <w:r>
        <w:t>TERCERA.- L'art. 7 del citat Reial decret assenyala:</w:t>
      </w:r>
    </w:p>
    <w:p w:rsidR="00A0073F" w:rsidRDefault="00A0073F" w:rsidP="00967320">
      <w:pPr>
        <w:jc w:val="both"/>
      </w:pPr>
      <w:r>
        <w:t>“Article 7. Efectes de la resolució d'integració.</w:t>
      </w:r>
    </w:p>
    <w:p w:rsidR="00A0073F" w:rsidRDefault="00A0073F" w:rsidP="00967320">
      <w:pPr>
        <w:jc w:val="both"/>
      </w:pPr>
      <w:r>
        <w:t xml:space="preserve">1. Les resolucions estimatòries de les sol·licituds d'integració que hagin estat presentades en el termini establert en la convocatòria de la corresponent administració educativa a què es refereix l'article 4, produiran efectes des del 19  de gener de 2021 per al personal funcionari que a aquesta data complís les condicions establertes en l'apartat primer de l'article 3. Per al </w:t>
      </w:r>
      <w:r>
        <w:lastRenderedPageBreak/>
        <w:t>personal funcionari que només complís aquestes condicions amb posterioritat al 19  de gener de 2021, els efectes de les corresponents resolucions estimatòries es retrotrauran exclusivament al moment en què les mateixes es complissin. Per a aquests casos, s'entendrà com a data de compliment de les condicions relatives a titulació la de sol·licitud d'expedició dels títols acadèmics referits en el citat apartat primer de l'article 3.</w:t>
      </w:r>
    </w:p>
    <w:p w:rsidR="00A0073F" w:rsidRDefault="00A0073F" w:rsidP="00967320">
      <w:pPr>
        <w:jc w:val="both"/>
      </w:pPr>
    </w:p>
    <w:p w:rsidR="00A0073F" w:rsidRDefault="00A0073F" w:rsidP="00967320">
      <w:pPr>
        <w:jc w:val="both"/>
      </w:pPr>
      <w:r>
        <w:t>QUARTA.- El temps de serveis com a funcionari interí i en pràctiques ha de ser comptabilitzat amb caràcter general, perquè en cas contrari es vulneraria l'a</w:t>
      </w:r>
      <w:r w:rsidR="00FD0BFD">
        <w:t xml:space="preserve">rt. 14 de la CE, l'art. 10 del </w:t>
      </w:r>
      <w:r>
        <w:t>TREBEP, la clàusula 4, apartat 1, de l'Acord marc sobre el treball de durada determinada, celebrat el 18 de març de 1999, que figura en l'annex de la Directiva 1999/70/CE del Consell, de 28 de juny de 1999, relativ</w:t>
      </w:r>
      <w:r w:rsidR="00FD0BFD">
        <w:t xml:space="preserve">a a l'Acord marc de la CES, la UNICE i el </w:t>
      </w:r>
      <w:r>
        <w:t>CEEP sobre el treball de durada determinada, i la recent jurisprudència del Tribunal Suprem sobre comptabilització del temps de serveis com a funcionari interí i en pràctiques com a antiguitat en el Cos que correspongui.</w:t>
      </w:r>
    </w:p>
    <w:p w:rsidR="00A0073F" w:rsidRDefault="00A0073F" w:rsidP="00967320">
      <w:pPr>
        <w:jc w:val="both"/>
      </w:pPr>
    </w:p>
    <w:p w:rsidR="00A0073F" w:rsidRDefault="00A0073F" w:rsidP="00967320">
      <w:pPr>
        <w:jc w:val="both"/>
      </w:pPr>
      <w:r>
        <w:t>QUINTA.- Que, tenint en compte l'anteriorment exposat, no s'ha aplicat correctament la legislació quant als efectes retroactius, havent de ser en el meu cas el 19 de gener de 2021. No obstant això, la data d'efectes en el meu cas ha estat ……………………..</w:t>
      </w:r>
    </w:p>
    <w:p w:rsidR="00A0073F" w:rsidRDefault="00A0073F" w:rsidP="00967320">
      <w:pPr>
        <w:jc w:val="both"/>
      </w:pPr>
    </w:p>
    <w:p w:rsidR="00A0073F" w:rsidRDefault="00A0073F" w:rsidP="00967320">
      <w:pPr>
        <w:jc w:val="both"/>
      </w:pPr>
      <w:r>
        <w:t>SISENA.- Entenc que ha existit un error en l'aplicació dels efectes retroactius en la meva integració al cos de professors d'ensenyament secundari.</w:t>
      </w:r>
    </w:p>
    <w:p w:rsidR="00A0073F" w:rsidRDefault="00A0073F" w:rsidP="00967320">
      <w:pPr>
        <w:jc w:val="both"/>
      </w:pPr>
    </w:p>
    <w:p w:rsidR="00A0073F" w:rsidRDefault="00A0073F" w:rsidP="00967320">
      <w:pPr>
        <w:jc w:val="both"/>
      </w:pPr>
      <w:r>
        <w:t>SOL·LICITO:</w:t>
      </w:r>
    </w:p>
    <w:p w:rsidR="00A0073F" w:rsidRDefault="00A0073F" w:rsidP="00967320">
      <w:pPr>
        <w:jc w:val="both"/>
      </w:pPr>
    </w:p>
    <w:p w:rsidR="00A0073F" w:rsidRDefault="00A0073F" w:rsidP="00967320">
      <w:pPr>
        <w:jc w:val="both"/>
      </w:pPr>
      <w:r>
        <w:t>Tingui per presentades aquestes al·legacions, dins del termini i en la forma escaient, i en virtut d'això, les admeti, i es tinguin en compte perquè sigui inclòs amb la data d'efecte de 19 de gener de 2021 en la resolució d'admesos definitiva per a la seva Integració en el Cos de Professors d'en Ensenyament Secundari.</w:t>
      </w:r>
    </w:p>
    <w:p w:rsidR="00A0073F" w:rsidRDefault="00A0073F" w:rsidP="00967320">
      <w:pPr>
        <w:jc w:val="both"/>
      </w:pPr>
    </w:p>
    <w:p w:rsidR="00473B5F" w:rsidRDefault="00A0073F" w:rsidP="00967320">
      <w:pPr>
        <w:jc w:val="both"/>
      </w:pPr>
      <w:r>
        <w:t>Data i signatura</w:t>
      </w:r>
      <w:bookmarkEnd w:id="0"/>
    </w:p>
    <w:sectPr w:rsidR="00473B5F" w:rsidSect="006800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A0073F"/>
    <w:rsid w:val="000E6BAF"/>
    <w:rsid w:val="00105BBF"/>
    <w:rsid w:val="00327FC9"/>
    <w:rsid w:val="003B7F35"/>
    <w:rsid w:val="00680042"/>
    <w:rsid w:val="00967320"/>
    <w:rsid w:val="00A0073F"/>
    <w:rsid w:val="00DA73BF"/>
    <w:rsid w:val="00EA263C"/>
    <w:rsid w:val="00FD0B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42"/>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CCOO Catalunya</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2023-07-21T16:11:00Z</dcterms:created>
  <dcterms:modified xsi:type="dcterms:W3CDTF">2023-07-21T16:11:00Z</dcterms:modified>
</cp:coreProperties>
</file>